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1E1" w:rsidRDefault="00FD61E1" w:rsidP="00FD61E1">
      <w:pPr>
        <w:rPr>
          <w:rFonts w:ascii="Arial" w:hAnsi="Arial" w:cs="Arial"/>
          <w:b/>
          <w:bCs/>
          <w:u w:val="single"/>
        </w:rPr>
      </w:pPr>
      <w:bookmarkStart w:id="0" w:name="_GoBack"/>
      <w:bookmarkEnd w:id="0"/>
    </w:p>
    <w:p w:rsidR="00FD61E1" w:rsidRPr="00FD61E1" w:rsidRDefault="003B2514" w:rsidP="00FD61E1">
      <w:pPr>
        <w:rPr>
          <w:rFonts w:ascii="Arial" w:hAnsi="Arial" w:cs="Arial"/>
          <w:b/>
          <w:bCs/>
          <w:sz w:val="24"/>
          <w:szCs w:val="24"/>
          <w:u w:val="single"/>
        </w:rPr>
      </w:pPr>
      <w:r>
        <w:rPr>
          <w:rFonts w:ascii="Arial" w:hAnsi="Arial" w:cs="Arial"/>
          <w:b/>
          <w:bCs/>
          <w:noProof/>
          <w:sz w:val="24"/>
          <w:szCs w:val="24"/>
          <w:u w:val="single"/>
        </w:rPr>
        <w:drawing>
          <wp:inline distT="0" distB="0" distL="0" distR="0">
            <wp:extent cx="594360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 Release Header_7.5x1.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inline>
        </w:drawing>
      </w:r>
    </w:p>
    <w:p w:rsidR="003B2514" w:rsidRDefault="003B2514" w:rsidP="004B4959">
      <w:pPr>
        <w:spacing w:line="276" w:lineRule="auto"/>
        <w:rPr>
          <w:rFonts w:ascii="Times New Roman" w:hAnsi="Times New Roman" w:cs="Times New Roman"/>
          <w:b/>
          <w:bCs/>
          <w:sz w:val="24"/>
          <w:szCs w:val="24"/>
        </w:rPr>
      </w:pPr>
    </w:p>
    <w:p w:rsidR="003B2514" w:rsidRDefault="003B2514" w:rsidP="004B4959">
      <w:pPr>
        <w:spacing w:line="276" w:lineRule="auto"/>
        <w:rPr>
          <w:rFonts w:ascii="Times New Roman" w:hAnsi="Times New Roman" w:cs="Times New Roman"/>
          <w:b/>
          <w:bCs/>
          <w:sz w:val="24"/>
          <w:szCs w:val="24"/>
        </w:rPr>
      </w:pPr>
      <w:r>
        <w:rPr>
          <w:rFonts w:ascii="Times New Roman" w:hAnsi="Times New Roman" w:cs="Times New Roman"/>
          <w:b/>
          <w:bCs/>
          <w:sz w:val="24"/>
          <w:szCs w:val="24"/>
        </w:rPr>
        <w:t>FOR IMMEDIATE RELEASE</w:t>
      </w:r>
    </w:p>
    <w:p w:rsidR="003B2514" w:rsidRPr="003B2514" w:rsidRDefault="003B2514" w:rsidP="004B4959">
      <w:pPr>
        <w:spacing w:line="276" w:lineRule="auto"/>
        <w:rPr>
          <w:rFonts w:ascii="Times New Roman" w:hAnsi="Times New Roman" w:cs="Times New Roman"/>
          <w:bCs/>
          <w:sz w:val="24"/>
          <w:szCs w:val="24"/>
        </w:rPr>
      </w:pPr>
      <w:r>
        <w:rPr>
          <w:rFonts w:ascii="Times New Roman" w:hAnsi="Times New Roman" w:cs="Times New Roman"/>
          <w:bCs/>
          <w:sz w:val="24"/>
          <w:szCs w:val="24"/>
        </w:rPr>
        <w:t>April 24</w:t>
      </w:r>
      <w:r w:rsidRPr="003B2514">
        <w:rPr>
          <w:rFonts w:ascii="Times New Roman" w:hAnsi="Times New Roman" w:cs="Times New Roman"/>
          <w:bCs/>
          <w:sz w:val="24"/>
          <w:szCs w:val="24"/>
        </w:rPr>
        <w:t>, 2019</w:t>
      </w:r>
    </w:p>
    <w:p w:rsidR="003B2514" w:rsidRDefault="003B2514" w:rsidP="004B4959">
      <w:pPr>
        <w:spacing w:line="276" w:lineRule="auto"/>
        <w:rPr>
          <w:rFonts w:ascii="Times New Roman" w:hAnsi="Times New Roman" w:cs="Times New Roman"/>
          <w:b/>
          <w:bCs/>
          <w:sz w:val="24"/>
          <w:szCs w:val="24"/>
        </w:rPr>
      </w:pPr>
    </w:p>
    <w:p w:rsidR="00A73557" w:rsidRDefault="00A73557" w:rsidP="00A73557">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Public Works </w:t>
      </w:r>
      <w:r w:rsidR="003B2514">
        <w:rPr>
          <w:rFonts w:ascii="Times New Roman" w:hAnsi="Times New Roman" w:cs="Times New Roman"/>
          <w:b/>
          <w:bCs/>
          <w:sz w:val="32"/>
          <w:szCs w:val="32"/>
        </w:rPr>
        <w:t xml:space="preserve">Contractor </w:t>
      </w:r>
      <w:r>
        <w:rPr>
          <w:rFonts w:ascii="Times New Roman" w:hAnsi="Times New Roman" w:cs="Times New Roman"/>
          <w:b/>
          <w:bCs/>
          <w:sz w:val="32"/>
          <w:szCs w:val="32"/>
        </w:rPr>
        <w:t>Who</w:t>
      </w:r>
      <w:r w:rsidR="003B2514">
        <w:rPr>
          <w:rFonts w:ascii="Times New Roman" w:hAnsi="Times New Roman" w:cs="Times New Roman"/>
          <w:b/>
          <w:bCs/>
          <w:sz w:val="32"/>
          <w:szCs w:val="32"/>
        </w:rPr>
        <w:t xml:space="preserve"> Underpaid Employees </w:t>
      </w:r>
      <w:r>
        <w:rPr>
          <w:rFonts w:ascii="Times New Roman" w:hAnsi="Times New Roman" w:cs="Times New Roman"/>
          <w:b/>
          <w:bCs/>
          <w:sz w:val="32"/>
          <w:szCs w:val="32"/>
        </w:rPr>
        <w:t xml:space="preserve">Agrees </w:t>
      </w:r>
    </w:p>
    <w:p w:rsidR="003B2514" w:rsidRPr="003B2514" w:rsidRDefault="00A73557" w:rsidP="00A73557">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to </w:t>
      </w:r>
      <w:r w:rsidR="003B2514">
        <w:rPr>
          <w:rFonts w:ascii="Times New Roman" w:hAnsi="Times New Roman" w:cs="Times New Roman"/>
          <w:b/>
          <w:bCs/>
          <w:sz w:val="32"/>
          <w:szCs w:val="32"/>
        </w:rPr>
        <w:t>$150K in Back Wages Following Labor Department Probe</w:t>
      </w:r>
    </w:p>
    <w:p w:rsidR="003B2514" w:rsidRDefault="003B2514" w:rsidP="004B4959">
      <w:pPr>
        <w:spacing w:line="276" w:lineRule="auto"/>
        <w:rPr>
          <w:rFonts w:ascii="Times New Roman" w:hAnsi="Times New Roman" w:cs="Times New Roman"/>
          <w:b/>
          <w:bCs/>
          <w:sz w:val="24"/>
          <w:szCs w:val="24"/>
        </w:rPr>
      </w:pPr>
    </w:p>
    <w:p w:rsidR="0058396A" w:rsidRDefault="00FD61E1" w:rsidP="004B4959">
      <w:pPr>
        <w:spacing w:line="276" w:lineRule="auto"/>
        <w:rPr>
          <w:rFonts w:ascii="Times New Roman" w:hAnsi="Times New Roman" w:cs="Times New Roman"/>
          <w:bCs/>
          <w:sz w:val="24"/>
          <w:szCs w:val="24"/>
        </w:rPr>
      </w:pPr>
      <w:r w:rsidRPr="00FD61E1">
        <w:rPr>
          <w:rFonts w:ascii="Times New Roman" w:hAnsi="Times New Roman" w:cs="Times New Roman"/>
          <w:b/>
          <w:bCs/>
          <w:sz w:val="24"/>
          <w:szCs w:val="24"/>
        </w:rPr>
        <w:t xml:space="preserve">TRENTON – </w:t>
      </w:r>
      <w:r w:rsidRPr="00FD61E1">
        <w:rPr>
          <w:rFonts w:ascii="Times New Roman" w:hAnsi="Times New Roman" w:cs="Times New Roman"/>
          <w:bCs/>
          <w:sz w:val="24"/>
          <w:szCs w:val="24"/>
        </w:rPr>
        <w:t xml:space="preserve">An </w:t>
      </w:r>
      <w:r>
        <w:rPr>
          <w:rFonts w:ascii="Times New Roman" w:hAnsi="Times New Roman" w:cs="Times New Roman"/>
          <w:bCs/>
          <w:sz w:val="24"/>
          <w:szCs w:val="24"/>
        </w:rPr>
        <w:t>Iselin</w:t>
      </w:r>
      <w:r w:rsidRPr="00FD61E1">
        <w:rPr>
          <w:rFonts w:ascii="Times New Roman" w:hAnsi="Times New Roman" w:cs="Times New Roman"/>
          <w:bCs/>
          <w:sz w:val="24"/>
          <w:szCs w:val="24"/>
        </w:rPr>
        <w:t xml:space="preserve"> construction </w:t>
      </w:r>
      <w:r>
        <w:rPr>
          <w:rFonts w:ascii="Times New Roman" w:hAnsi="Times New Roman" w:cs="Times New Roman"/>
          <w:bCs/>
          <w:sz w:val="24"/>
          <w:szCs w:val="24"/>
        </w:rPr>
        <w:t xml:space="preserve">contractor has agreed to pay back wages totaling nearly $150,000 to 13 laborers who </w:t>
      </w:r>
      <w:r w:rsidR="00A73557">
        <w:rPr>
          <w:rFonts w:ascii="Times New Roman" w:hAnsi="Times New Roman" w:cs="Times New Roman"/>
          <w:bCs/>
          <w:sz w:val="24"/>
          <w:szCs w:val="24"/>
        </w:rPr>
        <w:t>claimed</w:t>
      </w:r>
      <w:r w:rsidR="003B2514">
        <w:rPr>
          <w:rFonts w:ascii="Times New Roman" w:hAnsi="Times New Roman" w:cs="Times New Roman"/>
          <w:bCs/>
          <w:sz w:val="24"/>
          <w:szCs w:val="24"/>
        </w:rPr>
        <w:t xml:space="preserve"> they </w:t>
      </w:r>
      <w:r>
        <w:rPr>
          <w:rFonts w:ascii="Times New Roman" w:hAnsi="Times New Roman" w:cs="Times New Roman"/>
          <w:bCs/>
          <w:sz w:val="24"/>
          <w:szCs w:val="24"/>
        </w:rPr>
        <w:t xml:space="preserve">were </w:t>
      </w:r>
      <w:r w:rsidR="00A73557">
        <w:rPr>
          <w:rFonts w:ascii="Times New Roman" w:hAnsi="Times New Roman" w:cs="Times New Roman"/>
          <w:bCs/>
          <w:sz w:val="24"/>
          <w:szCs w:val="24"/>
        </w:rPr>
        <w:t>expected</w:t>
      </w:r>
      <w:r>
        <w:rPr>
          <w:rFonts w:ascii="Times New Roman" w:hAnsi="Times New Roman" w:cs="Times New Roman"/>
          <w:bCs/>
          <w:sz w:val="24"/>
          <w:szCs w:val="24"/>
        </w:rPr>
        <w:t xml:space="preserve"> to kick back part of their pay to a crew </w:t>
      </w:r>
      <w:r w:rsidR="0058396A">
        <w:rPr>
          <w:rFonts w:ascii="Times New Roman" w:hAnsi="Times New Roman" w:cs="Times New Roman"/>
          <w:bCs/>
          <w:sz w:val="24"/>
          <w:szCs w:val="24"/>
        </w:rPr>
        <w:t>leader while working on prevailing wage jobs.</w:t>
      </w:r>
    </w:p>
    <w:p w:rsidR="0058396A" w:rsidRDefault="0058396A" w:rsidP="004B4959">
      <w:pPr>
        <w:spacing w:line="276" w:lineRule="auto"/>
        <w:rPr>
          <w:rFonts w:ascii="Times New Roman" w:hAnsi="Times New Roman" w:cs="Times New Roman"/>
          <w:bCs/>
          <w:sz w:val="24"/>
          <w:szCs w:val="24"/>
        </w:rPr>
      </w:pPr>
    </w:p>
    <w:p w:rsidR="00FD61E1" w:rsidRDefault="0058396A" w:rsidP="006B2E5B">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Fine Wall Corp. and its </w:t>
      </w:r>
      <w:r w:rsidR="003B2514">
        <w:rPr>
          <w:rFonts w:ascii="Times New Roman" w:hAnsi="Times New Roman" w:cs="Times New Roman"/>
          <w:bCs/>
          <w:sz w:val="24"/>
          <w:szCs w:val="24"/>
        </w:rPr>
        <w:t>principals</w:t>
      </w:r>
      <w:r w:rsidR="000D141E">
        <w:rPr>
          <w:rFonts w:ascii="Times New Roman" w:hAnsi="Times New Roman" w:cs="Times New Roman"/>
          <w:bCs/>
          <w:sz w:val="24"/>
          <w:szCs w:val="24"/>
        </w:rPr>
        <w:t>—</w:t>
      </w:r>
      <w:proofErr w:type="spellStart"/>
      <w:r>
        <w:rPr>
          <w:rFonts w:ascii="Times New Roman" w:hAnsi="Times New Roman" w:cs="Times New Roman"/>
          <w:bCs/>
          <w:sz w:val="24"/>
          <w:szCs w:val="24"/>
        </w:rPr>
        <w:t>Umukant</w:t>
      </w:r>
      <w:proofErr w:type="spellEnd"/>
      <w:r>
        <w:rPr>
          <w:rFonts w:ascii="Times New Roman" w:hAnsi="Times New Roman" w:cs="Times New Roman"/>
          <w:bCs/>
          <w:sz w:val="24"/>
          <w:szCs w:val="24"/>
        </w:rPr>
        <w:t xml:space="preserve"> Shah, </w:t>
      </w:r>
      <w:proofErr w:type="spellStart"/>
      <w:r>
        <w:rPr>
          <w:rFonts w:ascii="Times New Roman" w:hAnsi="Times New Roman" w:cs="Times New Roman"/>
          <w:bCs/>
          <w:sz w:val="24"/>
          <w:szCs w:val="24"/>
        </w:rPr>
        <w:t>Mrudula</w:t>
      </w:r>
      <w:proofErr w:type="spellEnd"/>
      <w:r>
        <w:rPr>
          <w:rFonts w:ascii="Times New Roman" w:hAnsi="Times New Roman" w:cs="Times New Roman"/>
          <w:bCs/>
          <w:sz w:val="24"/>
          <w:szCs w:val="24"/>
        </w:rPr>
        <w:t xml:space="preserve"> Shah</w:t>
      </w:r>
      <w:r w:rsidR="000D141E">
        <w:rPr>
          <w:rFonts w:ascii="Times New Roman" w:hAnsi="Times New Roman" w:cs="Times New Roman"/>
          <w:bCs/>
          <w:sz w:val="24"/>
          <w:szCs w:val="24"/>
        </w:rPr>
        <w:t>,</w:t>
      </w:r>
      <w:r>
        <w:rPr>
          <w:rFonts w:ascii="Times New Roman" w:hAnsi="Times New Roman" w:cs="Times New Roman"/>
          <w:bCs/>
          <w:sz w:val="24"/>
          <w:szCs w:val="24"/>
        </w:rPr>
        <w:t xml:space="preserve"> and Ronak Shah</w:t>
      </w:r>
      <w:r w:rsidR="000D141E">
        <w:rPr>
          <w:rFonts w:ascii="Times New Roman" w:hAnsi="Times New Roman" w:cs="Times New Roman"/>
          <w:bCs/>
          <w:sz w:val="24"/>
          <w:szCs w:val="24"/>
        </w:rPr>
        <w:t>—</w:t>
      </w:r>
      <w:r w:rsidR="009C3CC2">
        <w:rPr>
          <w:rFonts w:ascii="Times New Roman" w:hAnsi="Times New Roman" w:cs="Times New Roman"/>
          <w:bCs/>
          <w:sz w:val="24"/>
          <w:szCs w:val="24"/>
        </w:rPr>
        <w:t xml:space="preserve">also </w:t>
      </w:r>
      <w:r>
        <w:rPr>
          <w:rFonts w:ascii="Times New Roman" w:hAnsi="Times New Roman" w:cs="Times New Roman"/>
          <w:bCs/>
          <w:sz w:val="24"/>
          <w:szCs w:val="24"/>
        </w:rPr>
        <w:t xml:space="preserve">agreed to pay $64,699 in penalties and $37,060 in fees, as part of a settlement brokered by the New Jersey Department of Labor and Workforce Development </w:t>
      </w:r>
      <w:r w:rsidR="00BE2C29">
        <w:rPr>
          <w:rFonts w:ascii="Times New Roman" w:hAnsi="Times New Roman" w:cs="Times New Roman"/>
          <w:bCs/>
          <w:sz w:val="24"/>
          <w:szCs w:val="24"/>
        </w:rPr>
        <w:t xml:space="preserve">(NJDOL) </w:t>
      </w:r>
      <w:r>
        <w:rPr>
          <w:rFonts w:ascii="Times New Roman" w:hAnsi="Times New Roman" w:cs="Times New Roman"/>
          <w:bCs/>
          <w:sz w:val="24"/>
          <w:szCs w:val="24"/>
        </w:rPr>
        <w:t>following an investigation</w:t>
      </w:r>
      <w:r w:rsidR="00FD61E1">
        <w:rPr>
          <w:rFonts w:ascii="Times New Roman" w:hAnsi="Times New Roman" w:cs="Times New Roman"/>
          <w:bCs/>
          <w:sz w:val="24"/>
          <w:szCs w:val="24"/>
        </w:rPr>
        <w:t>.</w:t>
      </w:r>
      <w:r>
        <w:rPr>
          <w:rFonts w:ascii="Times New Roman" w:hAnsi="Times New Roman" w:cs="Times New Roman"/>
          <w:bCs/>
          <w:sz w:val="24"/>
          <w:szCs w:val="24"/>
        </w:rPr>
        <w:t xml:space="preserve"> The company </w:t>
      </w:r>
      <w:r w:rsidR="003B2514">
        <w:rPr>
          <w:rFonts w:ascii="Times New Roman" w:hAnsi="Times New Roman" w:cs="Times New Roman"/>
          <w:bCs/>
          <w:sz w:val="24"/>
          <w:szCs w:val="24"/>
        </w:rPr>
        <w:t>was</w:t>
      </w:r>
      <w:r>
        <w:rPr>
          <w:rFonts w:ascii="Times New Roman" w:hAnsi="Times New Roman" w:cs="Times New Roman"/>
          <w:bCs/>
          <w:sz w:val="24"/>
          <w:szCs w:val="24"/>
        </w:rPr>
        <w:t xml:space="preserve"> barred from bidding on or engaging in public works projects for three years.</w:t>
      </w:r>
      <w:r w:rsidR="006B2E5B">
        <w:rPr>
          <w:rFonts w:ascii="Times New Roman" w:hAnsi="Times New Roman" w:cs="Times New Roman"/>
          <w:bCs/>
          <w:sz w:val="24"/>
          <w:szCs w:val="24"/>
        </w:rPr>
        <w:t xml:space="preserve"> </w:t>
      </w:r>
    </w:p>
    <w:p w:rsidR="00B827B1" w:rsidRPr="001B2273" w:rsidRDefault="00B827B1" w:rsidP="00B827B1">
      <w:pPr>
        <w:spacing w:before="240" w:line="276" w:lineRule="auto"/>
        <w:rPr>
          <w:rFonts w:ascii="Times New Roman" w:hAnsi="Times New Roman" w:cs="Times New Roman"/>
          <w:sz w:val="24"/>
          <w:szCs w:val="24"/>
        </w:rPr>
      </w:pPr>
      <w:r w:rsidRPr="001B2273">
        <w:rPr>
          <w:rFonts w:ascii="Times New Roman" w:hAnsi="Times New Roman" w:cs="Times New Roman"/>
          <w:sz w:val="24"/>
          <w:szCs w:val="24"/>
        </w:rPr>
        <w:t xml:space="preserve">“This investigation is another example of our tireless efforts to </w:t>
      </w:r>
      <w:r w:rsidR="00BE2C29">
        <w:rPr>
          <w:rFonts w:ascii="Times New Roman" w:hAnsi="Times New Roman" w:cs="Times New Roman"/>
          <w:sz w:val="24"/>
          <w:szCs w:val="24"/>
        </w:rPr>
        <w:t>e</w:t>
      </w:r>
      <w:r w:rsidRPr="001B2273">
        <w:rPr>
          <w:rFonts w:ascii="Times New Roman" w:hAnsi="Times New Roman" w:cs="Times New Roman"/>
          <w:sz w:val="24"/>
          <w:szCs w:val="24"/>
        </w:rPr>
        <w:t>nsure New Jersey working men and women are paid properly. Contractors who wish to work on public works jobs especially, should know we will make every effort to root out unscrupulous employers to protect workers and level the playing field for law-abiding contractors,” said Labor Commissioner Robert Asaro-Angelo.</w:t>
      </w:r>
    </w:p>
    <w:p w:rsidR="0058396A" w:rsidRDefault="0058396A" w:rsidP="004B4959">
      <w:pPr>
        <w:spacing w:line="276" w:lineRule="auto"/>
        <w:rPr>
          <w:rFonts w:ascii="Times New Roman" w:hAnsi="Times New Roman" w:cs="Times New Roman"/>
          <w:bCs/>
          <w:sz w:val="24"/>
          <w:szCs w:val="24"/>
        </w:rPr>
      </w:pPr>
    </w:p>
    <w:p w:rsidR="0058396A" w:rsidRDefault="009C3CC2" w:rsidP="004B4959">
      <w:pPr>
        <w:spacing w:line="276" w:lineRule="auto"/>
        <w:rPr>
          <w:rFonts w:ascii="Times New Roman" w:hAnsi="Times New Roman" w:cs="Times New Roman"/>
          <w:bCs/>
          <w:sz w:val="24"/>
          <w:szCs w:val="24"/>
        </w:rPr>
      </w:pPr>
      <w:r>
        <w:rPr>
          <w:rFonts w:ascii="Times New Roman" w:hAnsi="Times New Roman" w:cs="Times New Roman"/>
          <w:bCs/>
          <w:sz w:val="24"/>
          <w:szCs w:val="24"/>
        </w:rPr>
        <w:t>Fine Wall had been engaged to work on 15 prevailing wage public works projects in Bergen, Essex, Hudson, Middlesex, Morris</w:t>
      </w:r>
      <w:r w:rsidR="00BE2C29">
        <w:rPr>
          <w:rFonts w:ascii="Times New Roman" w:hAnsi="Times New Roman" w:cs="Times New Roman"/>
          <w:bCs/>
          <w:sz w:val="24"/>
          <w:szCs w:val="24"/>
        </w:rPr>
        <w:t>,</w:t>
      </w:r>
      <w:r>
        <w:rPr>
          <w:rFonts w:ascii="Times New Roman" w:hAnsi="Times New Roman" w:cs="Times New Roman"/>
          <w:bCs/>
          <w:sz w:val="24"/>
          <w:szCs w:val="24"/>
        </w:rPr>
        <w:t xml:space="preserve"> and Union counties. As </w:t>
      </w:r>
      <w:r w:rsidR="00A73645">
        <w:rPr>
          <w:rFonts w:ascii="Times New Roman" w:hAnsi="Times New Roman" w:cs="Times New Roman"/>
          <w:bCs/>
          <w:sz w:val="24"/>
          <w:szCs w:val="24"/>
        </w:rPr>
        <w:t>a public works contractor</w:t>
      </w:r>
      <w:r>
        <w:rPr>
          <w:rFonts w:ascii="Times New Roman" w:hAnsi="Times New Roman" w:cs="Times New Roman"/>
          <w:bCs/>
          <w:sz w:val="24"/>
          <w:szCs w:val="24"/>
        </w:rPr>
        <w:t xml:space="preserve">, Fine Wall was required by law to pay its workers the prevailing wage, set locally, for the work they performed. A complaint </w:t>
      </w:r>
      <w:r w:rsidR="003B2514">
        <w:rPr>
          <w:rFonts w:ascii="Times New Roman" w:hAnsi="Times New Roman" w:cs="Times New Roman"/>
          <w:bCs/>
          <w:sz w:val="24"/>
          <w:szCs w:val="24"/>
        </w:rPr>
        <w:t xml:space="preserve">by three employees who </w:t>
      </w:r>
      <w:r w:rsidR="00A73557">
        <w:rPr>
          <w:rFonts w:ascii="Times New Roman" w:hAnsi="Times New Roman" w:cs="Times New Roman"/>
          <w:bCs/>
          <w:sz w:val="24"/>
          <w:szCs w:val="24"/>
        </w:rPr>
        <w:t xml:space="preserve">claimed </w:t>
      </w:r>
      <w:r w:rsidR="003B2514">
        <w:rPr>
          <w:rFonts w:ascii="Times New Roman" w:hAnsi="Times New Roman" w:cs="Times New Roman"/>
          <w:bCs/>
          <w:sz w:val="24"/>
          <w:szCs w:val="24"/>
        </w:rPr>
        <w:t>they were being paid less than the prevailing wage rate on multiple public works sites triggered</w:t>
      </w:r>
      <w:r>
        <w:rPr>
          <w:rFonts w:ascii="Times New Roman" w:hAnsi="Times New Roman" w:cs="Times New Roman"/>
          <w:bCs/>
          <w:sz w:val="24"/>
          <w:szCs w:val="24"/>
        </w:rPr>
        <w:t xml:space="preserve"> NJDOL’s investigation.</w:t>
      </w:r>
    </w:p>
    <w:p w:rsidR="009C3CC2" w:rsidRDefault="009C3CC2" w:rsidP="004B4959">
      <w:pPr>
        <w:spacing w:line="276" w:lineRule="auto"/>
        <w:rPr>
          <w:rFonts w:ascii="Times New Roman" w:hAnsi="Times New Roman" w:cs="Times New Roman"/>
          <w:bCs/>
          <w:sz w:val="24"/>
          <w:szCs w:val="24"/>
        </w:rPr>
      </w:pPr>
    </w:p>
    <w:p w:rsidR="004E7A85" w:rsidRPr="00812CB0" w:rsidRDefault="003B2514" w:rsidP="00812CB0">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back wages due to the workers varied, depending on how much each was paid for their hours of work on the prevailing wage jobs, ranging from a high of $52,210 in back pay to a low of $3.56 due. </w:t>
      </w:r>
      <w:r w:rsidR="009C3CC2">
        <w:rPr>
          <w:rFonts w:ascii="Times New Roman" w:hAnsi="Times New Roman" w:cs="Times New Roman"/>
          <w:color w:val="000000"/>
          <w:sz w:val="24"/>
          <w:szCs w:val="24"/>
        </w:rPr>
        <w:t xml:space="preserve">Besides the prevailing wage violations, the </w:t>
      </w:r>
      <w:r w:rsidR="009C3CC2" w:rsidRPr="00FD61E1">
        <w:rPr>
          <w:rFonts w:ascii="Times New Roman" w:hAnsi="Times New Roman" w:cs="Times New Roman"/>
          <w:color w:val="000000"/>
          <w:sz w:val="24"/>
          <w:szCs w:val="24"/>
        </w:rPr>
        <w:t xml:space="preserve">investigation also found that </w:t>
      </w:r>
      <w:r w:rsidR="009C3CC2">
        <w:rPr>
          <w:rFonts w:ascii="Times New Roman" w:hAnsi="Times New Roman" w:cs="Times New Roman"/>
          <w:color w:val="000000"/>
          <w:sz w:val="24"/>
          <w:szCs w:val="24"/>
        </w:rPr>
        <w:t>several</w:t>
      </w:r>
      <w:r w:rsidR="009C3CC2" w:rsidRPr="00FD61E1">
        <w:rPr>
          <w:rFonts w:ascii="Times New Roman" w:hAnsi="Times New Roman" w:cs="Times New Roman"/>
          <w:color w:val="000000"/>
          <w:sz w:val="24"/>
          <w:szCs w:val="24"/>
        </w:rPr>
        <w:t xml:space="preserve"> workers were improperly cl</w:t>
      </w:r>
      <w:r w:rsidR="009C3CC2">
        <w:rPr>
          <w:rFonts w:ascii="Times New Roman" w:hAnsi="Times New Roman" w:cs="Times New Roman"/>
          <w:color w:val="000000"/>
          <w:sz w:val="24"/>
          <w:szCs w:val="24"/>
        </w:rPr>
        <w:t>assified for their craft</w:t>
      </w:r>
      <w:r w:rsidR="00812CB0">
        <w:rPr>
          <w:rFonts w:ascii="Times New Roman" w:hAnsi="Times New Roman" w:cs="Times New Roman"/>
          <w:color w:val="000000"/>
          <w:sz w:val="24"/>
          <w:szCs w:val="24"/>
        </w:rPr>
        <w:t>.</w:t>
      </w:r>
    </w:p>
    <w:p w:rsidR="004E7A85" w:rsidRDefault="004E7A85" w:rsidP="004E7A85">
      <w:pPr>
        <w:rPr>
          <w:rFonts w:ascii="Times New Roman" w:hAnsi="Times New Roman" w:cs="Times New Roman"/>
          <w:sz w:val="24"/>
          <w:szCs w:val="24"/>
        </w:rPr>
      </w:pPr>
    </w:p>
    <w:p w:rsidR="00812CB0" w:rsidRDefault="00812CB0" w:rsidP="00812CB0">
      <w:pPr>
        <w:spacing w:line="276" w:lineRule="auto"/>
        <w:rPr>
          <w:rFonts w:ascii="Times New Roman" w:hAnsi="Times New Roman" w:cs="Times New Roman"/>
          <w:sz w:val="24"/>
          <w:szCs w:val="24"/>
        </w:rPr>
      </w:pPr>
      <w:r w:rsidRPr="00812CB0">
        <w:rPr>
          <w:rFonts w:ascii="Times New Roman" w:hAnsi="Times New Roman" w:cs="Times New Roman"/>
          <w:sz w:val="24"/>
          <w:szCs w:val="24"/>
        </w:rPr>
        <w:t>This settlement comes on the heels of two recent actions demonstrating NJDOL’s bold new enforcement approach to protect taxpayers’ investment in publics projects. The Wage and Hour Division last month barred two contractors from engaging in public works projects as a result of violations in other jurisdictions</w:t>
      </w:r>
      <w:r w:rsidR="009F0806">
        <w:rPr>
          <w:rFonts w:ascii="Times New Roman" w:hAnsi="Times New Roman" w:cs="Times New Roman"/>
          <w:sz w:val="24"/>
          <w:szCs w:val="24"/>
        </w:rPr>
        <w:t>,</w:t>
      </w:r>
      <w:r w:rsidRPr="00812CB0">
        <w:rPr>
          <w:rFonts w:ascii="Times New Roman" w:hAnsi="Times New Roman" w:cs="Times New Roman"/>
          <w:sz w:val="24"/>
          <w:szCs w:val="24"/>
        </w:rPr>
        <w:t xml:space="preserve"> and on March 27, the state Attorney General’s Office obtained a guilty plea and recommended prison time for a public works contractor who acknowledged not paying prevailing wages on a government contract.</w:t>
      </w:r>
    </w:p>
    <w:p w:rsidR="00812CB0" w:rsidRDefault="00812CB0" w:rsidP="00812CB0">
      <w:pPr>
        <w:spacing w:line="276" w:lineRule="auto"/>
        <w:rPr>
          <w:rFonts w:ascii="Times New Roman" w:hAnsi="Times New Roman" w:cs="Times New Roman"/>
          <w:sz w:val="24"/>
          <w:szCs w:val="24"/>
        </w:rPr>
      </w:pPr>
    </w:p>
    <w:p w:rsidR="00812CB0" w:rsidRDefault="00812CB0" w:rsidP="00812CB0">
      <w:pPr>
        <w:spacing w:line="276" w:lineRule="auto"/>
        <w:rPr>
          <w:rFonts w:ascii="Times New Roman" w:hAnsi="Times New Roman" w:cs="Times New Roman"/>
          <w:sz w:val="24"/>
          <w:szCs w:val="24"/>
        </w:rPr>
      </w:pPr>
    </w:p>
    <w:p w:rsidR="00812CB0" w:rsidRPr="00812CB0" w:rsidRDefault="00812CB0" w:rsidP="00812CB0">
      <w:pPr>
        <w:spacing w:line="276" w:lineRule="auto"/>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r>
        <w:rPr>
          <w:rFonts w:ascii="Times New Roman" w:hAnsi="Times New Roman" w:cs="Times New Roman"/>
          <w:sz w:val="24"/>
          <w:szCs w:val="24"/>
        </w:rPr>
        <w:t>###</w:t>
      </w: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812CB0" w:rsidRDefault="00812CB0" w:rsidP="00812CB0">
      <w:pPr>
        <w:jc w:val="center"/>
        <w:rPr>
          <w:rFonts w:ascii="Times New Roman" w:hAnsi="Times New Roman" w:cs="Times New Roman"/>
          <w:sz w:val="24"/>
          <w:szCs w:val="24"/>
        </w:rPr>
      </w:pPr>
    </w:p>
    <w:p w:rsidR="00A73645" w:rsidRPr="00FD61E1" w:rsidRDefault="00812CB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396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 Release Footer_7.5x.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6240"/>
                    </a:xfrm>
                    <a:prstGeom prst="rect">
                      <a:avLst/>
                    </a:prstGeom>
                  </pic:spPr>
                </pic:pic>
              </a:graphicData>
            </a:graphic>
          </wp:inline>
        </w:drawing>
      </w:r>
    </w:p>
    <w:sectPr w:rsidR="00A73645" w:rsidRPr="00FD6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E1"/>
    <w:rsid w:val="000D141E"/>
    <w:rsid w:val="00283788"/>
    <w:rsid w:val="003B2514"/>
    <w:rsid w:val="004B4959"/>
    <w:rsid w:val="004E7A85"/>
    <w:rsid w:val="0058396A"/>
    <w:rsid w:val="006B2E5B"/>
    <w:rsid w:val="00812CB0"/>
    <w:rsid w:val="009C3CC2"/>
    <w:rsid w:val="009F0806"/>
    <w:rsid w:val="00A73557"/>
    <w:rsid w:val="00A73645"/>
    <w:rsid w:val="00B6057A"/>
    <w:rsid w:val="00B827B1"/>
    <w:rsid w:val="00BE2C29"/>
    <w:rsid w:val="00FD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FCAB2-5EFD-4CE6-A49E-AB019A0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1E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6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863178">
      <w:bodyDiv w:val="1"/>
      <w:marLeft w:val="0"/>
      <w:marRight w:val="0"/>
      <w:marTop w:val="0"/>
      <w:marBottom w:val="0"/>
      <w:divBdr>
        <w:top w:val="none" w:sz="0" w:space="0" w:color="auto"/>
        <w:left w:val="none" w:sz="0" w:space="0" w:color="auto"/>
        <w:bottom w:val="none" w:sz="0" w:space="0" w:color="auto"/>
        <w:right w:val="none" w:sz="0" w:space="0" w:color="auto"/>
      </w:divBdr>
    </w:div>
    <w:div w:id="519047967">
      <w:bodyDiv w:val="1"/>
      <w:marLeft w:val="0"/>
      <w:marRight w:val="0"/>
      <w:marTop w:val="0"/>
      <w:marBottom w:val="0"/>
      <w:divBdr>
        <w:top w:val="none" w:sz="0" w:space="0" w:color="auto"/>
        <w:left w:val="none" w:sz="0" w:space="0" w:color="auto"/>
        <w:bottom w:val="none" w:sz="0" w:space="0" w:color="auto"/>
        <w:right w:val="none" w:sz="0" w:space="0" w:color="auto"/>
      </w:divBdr>
    </w:div>
    <w:div w:id="924262682">
      <w:bodyDiv w:val="1"/>
      <w:marLeft w:val="0"/>
      <w:marRight w:val="0"/>
      <w:marTop w:val="0"/>
      <w:marBottom w:val="0"/>
      <w:divBdr>
        <w:top w:val="none" w:sz="0" w:space="0" w:color="auto"/>
        <w:left w:val="none" w:sz="0" w:space="0" w:color="auto"/>
        <w:bottom w:val="none" w:sz="0" w:space="0" w:color="auto"/>
        <w:right w:val="none" w:sz="0" w:space="0" w:color="auto"/>
      </w:divBdr>
    </w:div>
    <w:div w:id="1147286897">
      <w:bodyDiv w:val="1"/>
      <w:marLeft w:val="0"/>
      <w:marRight w:val="0"/>
      <w:marTop w:val="0"/>
      <w:marBottom w:val="0"/>
      <w:divBdr>
        <w:top w:val="none" w:sz="0" w:space="0" w:color="auto"/>
        <w:left w:val="none" w:sz="0" w:space="0" w:color="auto"/>
        <w:bottom w:val="none" w:sz="0" w:space="0" w:color="auto"/>
        <w:right w:val="none" w:sz="0" w:space="0" w:color="auto"/>
      </w:divBdr>
    </w:div>
    <w:div w:id="148966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Delli-Santi, Angela</dc:creator>
  <cp:keywords/>
  <dc:description/>
  <cp:lastModifiedBy>David Wright</cp:lastModifiedBy>
  <cp:revision>2</cp:revision>
  <cp:lastPrinted>2019-04-24T15:34:00Z</cp:lastPrinted>
  <dcterms:created xsi:type="dcterms:W3CDTF">2019-04-25T19:14:00Z</dcterms:created>
  <dcterms:modified xsi:type="dcterms:W3CDTF">2019-04-25T19:14:00Z</dcterms:modified>
</cp:coreProperties>
</file>